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BBA" w:rsidRPr="00632BBA" w:rsidRDefault="00632BBA" w:rsidP="00632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b/>
          <w:bCs/>
          <w:i/>
          <w:iCs/>
          <w:color w:val="595959"/>
          <w:sz w:val="28"/>
          <w:szCs w:val="28"/>
          <w:lang w:eastAsia="es-AR"/>
        </w:rPr>
        <w:t>Membrete de la Empresa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AR"/>
        </w:rPr>
        <w:t>ANEXO I</w:t>
      </w:r>
    </w:p>
    <w:p w:rsidR="00632BBA" w:rsidRPr="00632BBA" w:rsidRDefault="00632BBA" w:rsidP="00632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sz w:val="28"/>
          <w:szCs w:val="28"/>
          <w:lang w:eastAsia="es-AR"/>
        </w:rPr>
        <w:t>CARTA DE PRESENTACIÓN</w:t>
      </w:r>
    </w:p>
    <w:p w:rsidR="00632BBA" w:rsidRPr="00632BBA" w:rsidRDefault="00632BBA" w:rsidP="00632B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lugar y fecha de emisión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Señores</w:t>
      </w:r>
    </w:p>
    <w:p w:rsidR="00632BBA" w:rsidRPr="00632BBA" w:rsidRDefault="00632BBA" w:rsidP="00632BBA">
      <w:pPr>
        <w:spacing w:after="12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gramStart"/>
      <w:r w:rsidRPr="00632BBA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Corporación  del</w:t>
      </w:r>
      <w:proofErr w:type="gramEnd"/>
      <w:r w:rsidRPr="00632BBA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 xml:space="preserve"> Mercado Central de  Buenos Aires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Autopista </w:t>
      </w:r>
      <w:proofErr w:type="spellStart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Richieri</w:t>
      </w:r>
      <w:proofErr w:type="spellEnd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 y Boulogne Sur </w:t>
      </w:r>
      <w:proofErr w:type="spellStart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Mer</w:t>
      </w:r>
      <w:proofErr w:type="spellEnd"/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(B1771B1A) Tapiales – </w:t>
      </w:r>
      <w:proofErr w:type="spellStart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Pcia</w:t>
      </w:r>
      <w:proofErr w:type="spellEnd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. De Buenos Aires – Argentina.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gramStart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Ref. :</w:t>
      </w:r>
      <w:proofErr w:type="gramEnd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 </w:t>
      </w:r>
      <w:r w:rsidRPr="00632BBA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REMODELACIÓN DE BAÑOS AREA TRANSACCIONAL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 – </w:t>
      </w:r>
    </w:p>
    <w:p w:rsidR="00632BBA" w:rsidRPr="00632BBA" w:rsidRDefault="00632BBA" w:rsidP="00632B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De mi mayor consideración: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Quien suscribe, en representación de </w:t>
      </w: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nombre de la empresa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 (la ¨Oferente¨) con domicilio en </w:t>
      </w: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 xml:space="preserve">domicilio de la empresa, 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número de teléfono</w:t>
      </w: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 xml:space="preserve"> número de teléfono, 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domicilio electrónico</w:t>
      </w: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 xml:space="preserve"> domicilio electrónico,</w:t>
      </w:r>
      <w:r w:rsidRPr="00632BBA">
        <w:rPr>
          <w:rFonts w:ascii="Times New Roman" w:eastAsia="Times New Roman" w:hAnsi="Times New Roman" w:cs="Times New Roman"/>
          <w:i/>
          <w:iCs/>
          <w:color w:val="000000"/>
          <w:lang w:eastAsia="es-AR"/>
        </w:rPr>
        <w:t xml:space="preserve"> 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se dirige a Corporación  del Mercado Central de  Buenos Aires (¨M.C.B.A.¨) a los efectos de formularle una oferta irrevocable de contratación (la ¨Oferta¨) relativa a la obra y/o servicios consignados en la referencia de acuerdo con los Pliegos de Bases y Condiciones correspondiente a la Licitación Pública </w:t>
      </w: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s-AR"/>
        </w:rPr>
        <w:t>CMC N.º ............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   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Asimismo, bajo declaración jurada declaro conocer y aceptar en todos sus términos, el Pliego de Bases y Condiciones, documentación anexa y circulares, que forman parte de la presente Licitación Pública.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La presente oferta de contratación se regulará según los siguientes términos y condiciones: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1.- La locación de obra a contratar se regulará según los términos y condiciones incorporados en los Pliegos Licitatorios y los aditamentos al concurso de precios recibidos hasta la fecha y la presente Oferta.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2.- Los precios ofrecidos por la Oferente para los rubros indicados en la referencia totalizan la cantidad de pesos </w:t>
      </w: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indicar valor de la oferta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 incluyendo el Impuesto al Valor Agregado (IVA).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3.- En caso de discrepancia entre los términos de la Oferta en poder de LA CORPORACIÓN y los términos de la Oferta en poder de la Oferente, se considerará válido y obligatorio el texto de la Oferta en poder de LA CORPORACION, en la medida en que se encuentre suscrito por el representante de la Oferente. Asimismo, se considerarán válidos y obligatorios los textos de los Pliegos Licitatorios en poder de LA CORPORACION y firmados por el Oferente.</w:t>
      </w:r>
    </w:p>
    <w:p w:rsidR="00632BBA" w:rsidRPr="00632BBA" w:rsidRDefault="00632BBA" w:rsidP="00632B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4.- La presente Oferta se realiza de manera irrevocable por un plazo de </w:t>
      </w: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indicar plazo de validez de la oferta</w:t>
      </w:r>
      <w:r w:rsidRPr="00632BBA">
        <w:rPr>
          <w:rFonts w:ascii="Times New Roman" w:eastAsia="Times New Roman" w:hAnsi="Times New Roman" w:cs="Times New Roman"/>
          <w:i/>
          <w:iCs/>
          <w:color w:val="000000"/>
          <w:lang w:eastAsia="es-AR"/>
        </w:rPr>
        <w:t xml:space="preserve"> 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días.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5.- La Oferta se entenderá aceptada una vez que LA CORPORACIÓN le envié al Oferente la Resolución </w:t>
      </w:r>
      <w:proofErr w:type="gramStart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de  Adjudicación</w:t>
      </w:r>
      <w:proofErr w:type="gramEnd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 de la Licitación y se suscriba el Contrato respectivo, para lo cual el Oferente deberá haber procedido a entregar  la presente Oferta, junto con la Planilla Cuantitativa (PC) y la Póliza de Caución por el Anticipo Financiero según lo indicado en los Pliegos Licitatorios . </w:t>
      </w: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lastRenderedPageBreak/>
        <w:t xml:space="preserve">6.- Asimismo, la Oferta se entenderá </w:t>
      </w:r>
      <w:proofErr w:type="gramStart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rechazada,  si</w:t>
      </w:r>
      <w:proofErr w:type="gramEnd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 LA CORPORACIÓN no efectúa la emisión de la resolución de  Adjudicación de la Licitación.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7.- La Oferente se compromete a concluir los trabajos objeto de la presente Oferta el día </w:t>
      </w: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indicar fecha de finalización de los trabajos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. Asimismo, se compromete a respetar las fechas de entrega parcial de los servicios indicados en el Cronograma General de las Obras.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8.- La Oferente constituye, una vez cumplida y notificada la acción indicada en la cláusula 5 anterior, domicilio en el obrador y acepta expresamente la competencia de los tribunales que tienen jurisdicción territorial sobre dicho domicilio, renunciando expresamente a invocar la jurisdicción de los tribunales con competencia territorial sobre el lugar de su domicilio habitual.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9.- La Oferente renuncia</w:t>
      </w:r>
      <w:r w:rsidRPr="00632BBA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 xml:space="preserve"> </w:t>
      </w:r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mediante el presente, expresa y revoca el derecho de </w:t>
      </w:r>
      <w:proofErr w:type="gramStart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>retención,  previsto</w:t>
      </w:r>
      <w:proofErr w:type="gramEnd"/>
      <w:r w:rsidRPr="00632BBA">
        <w:rPr>
          <w:rFonts w:ascii="Times New Roman" w:eastAsia="Times New Roman" w:hAnsi="Times New Roman" w:cs="Times New Roman"/>
          <w:color w:val="000000"/>
          <w:lang w:eastAsia="es-AR"/>
        </w:rPr>
        <w:t xml:space="preserve"> por el artículo 3939 del Código Civil de la República Argentina que eventualmente pudiera competerle con relación a las obras que se construyen de acuerdo al Reglamento, las Condiciones Generales y la Oferta.</w:t>
      </w:r>
    </w:p>
    <w:p w:rsidR="00632BBA" w:rsidRPr="00632BBA" w:rsidRDefault="00632BBA" w:rsidP="00632B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:rsidR="00632BBA" w:rsidRPr="00632BBA" w:rsidRDefault="00632BBA" w:rsidP="00632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Sin otro particular, saluda a Uds. muy atentamente.</w:t>
      </w:r>
    </w:p>
    <w:p w:rsidR="00632BBA" w:rsidRPr="00632BBA" w:rsidRDefault="00632BBA" w:rsidP="00632B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</w:p>
    <w:p w:rsidR="00632BBA" w:rsidRPr="00632BBA" w:rsidRDefault="00632BBA" w:rsidP="00632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Firma Carácter y personería del firmante</w:t>
      </w:r>
    </w:p>
    <w:p w:rsidR="00632BBA" w:rsidRPr="00632BBA" w:rsidRDefault="00632BBA" w:rsidP="00632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32BBA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>NOTA: Presentar en papel con membrete de la empresa.</w:t>
      </w:r>
    </w:p>
    <w:p w:rsidR="001B4DC6" w:rsidRDefault="001B4DC6">
      <w:bookmarkStart w:id="0" w:name="_GoBack"/>
      <w:bookmarkEnd w:id="0"/>
    </w:p>
    <w:sectPr w:rsidR="001B4D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BA"/>
    <w:rsid w:val="001B4DC6"/>
    <w:rsid w:val="0063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9DDB4-14A1-4EDA-9E99-DD3B5232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7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Andres Ruffa</dc:creator>
  <cp:keywords/>
  <dc:description/>
  <cp:lastModifiedBy>Francisco Andres Ruffa</cp:lastModifiedBy>
  <cp:revision>1</cp:revision>
  <dcterms:created xsi:type="dcterms:W3CDTF">2026-01-13T17:52:00Z</dcterms:created>
  <dcterms:modified xsi:type="dcterms:W3CDTF">2026-01-13T17:52:00Z</dcterms:modified>
</cp:coreProperties>
</file>